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E02" w:rsidRPr="00345E02" w:rsidRDefault="00345E02" w:rsidP="00345E02">
      <w:pPr>
        <w:widowControl/>
        <w:shd w:val="clear" w:color="auto" w:fill="FFFFFF"/>
        <w:spacing w:before="450" w:after="300" w:line="540" w:lineRule="atLeast"/>
        <w:jc w:val="center"/>
        <w:outlineLvl w:val="2"/>
        <w:rPr>
          <w:rFonts w:ascii="微软雅黑" w:eastAsia="微软雅黑" w:hAnsi="微软雅黑" w:cs="宋体"/>
          <w:b/>
          <w:bCs/>
          <w:color w:val="383940"/>
          <w:kern w:val="0"/>
          <w:sz w:val="39"/>
          <w:szCs w:val="39"/>
        </w:rPr>
      </w:pPr>
      <w:r w:rsidRPr="00345E02">
        <w:rPr>
          <w:rFonts w:ascii="微软雅黑" w:eastAsia="微软雅黑" w:hAnsi="微软雅黑" w:cs="宋体" w:hint="eastAsia"/>
          <w:b/>
          <w:bCs/>
          <w:color w:val="383940"/>
          <w:kern w:val="0"/>
          <w:sz w:val="39"/>
          <w:szCs w:val="39"/>
        </w:rPr>
        <w:t>辽宁轻工职业学院-学院综合档案管理室全封闭密集架采购项目成交公告</w:t>
      </w:r>
    </w:p>
    <w:p w:rsidR="00345E02" w:rsidRPr="00345E02" w:rsidRDefault="00345E02" w:rsidP="00345E02">
      <w:pPr>
        <w:widowControl/>
        <w:shd w:val="clear" w:color="auto" w:fill="FFFFFF"/>
        <w:spacing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 xml:space="preserve">　　大连泛华工程招投标代理有限公司受辽宁轻工职业学院的委托，就“辽宁轻工职业学院-学院综合档案管理室全封闭密集架采购项目”项目（项目编号：LNZC20180501632）组织采购，评标工作已经结束，成交结果如下：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一、项目信息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项目编号：LNZC20180501632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项目名称：辽宁轻工职业学院-学院综合档案管理室全封闭密集架采购项目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项目联系人：陈传利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联系方式：39788839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二、采购单位信息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采购单位名称：辽宁轻工职业学院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采购单位地址：辽宁省大连市金州新区金港路288号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采购单位联系方式：张先生66864850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三、采购代理机构信息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采购代理机构全称：大连泛华工程招投标代理有限公司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采购代理机构地址：大连市沙河口区</w:t>
      </w:r>
      <w:proofErr w:type="gramStart"/>
      <w:r w:rsidRPr="00345E0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联合路</w:t>
      </w:r>
      <w:proofErr w:type="gramEnd"/>
      <w:r w:rsidRPr="00345E0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5-1号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采购代理机构联系方式：陈传利39788839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四、成交信息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招标文件编号：LNZC20180501632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本项目招标公告日期：2018年06月11日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成交日期：2018年06月15日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总成交金额：7.48 万元（人民币）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成交供应商名称、地址及成交金额：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2115"/>
        <w:gridCol w:w="1905"/>
        <w:gridCol w:w="1416"/>
      </w:tblGrid>
      <w:tr w:rsidR="00345E02" w:rsidRPr="00345E02" w:rsidTr="00345E0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5E02" w:rsidRPr="00345E02" w:rsidRDefault="00345E02" w:rsidP="00345E02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345E0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5E02" w:rsidRPr="00345E02" w:rsidRDefault="00345E02" w:rsidP="00345E02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345E0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成交供应商名称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5E02" w:rsidRPr="00345E02" w:rsidRDefault="00345E02" w:rsidP="00345E02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345E0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成交供应商联系地址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5E02" w:rsidRPr="00345E02" w:rsidRDefault="00345E02" w:rsidP="00345E02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345E0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成交金额(万元)</w:t>
            </w:r>
          </w:p>
        </w:tc>
      </w:tr>
      <w:tr w:rsidR="00345E02" w:rsidRPr="00345E02" w:rsidTr="00345E0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5E02" w:rsidRPr="00345E02" w:rsidRDefault="00345E02" w:rsidP="00345E02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345E0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5E02" w:rsidRPr="00345E02" w:rsidRDefault="00345E02" w:rsidP="00345E02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345E0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洛阳</w:t>
            </w:r>
            <w:proofErr w:type="gramStart"/>
            <w:r w:rsidRPr="00345E0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锴</w:t>
            </w:r>
            <w:proofErr w:type="gramEnd"/>
            <w:r w:rsidRPr="00345E0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源实业有限公司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5E02" w:rsidRPr="00345E02" w:rsidRDefault="00345E02" w:rsidP="00345E02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345E0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5E02" w:rsidRPr="00345E02" w:rsidRDefault="00345E02" w:rsidP="00345E02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345E02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7.480000</w:t>
            </w:r>
          </w:p>
        </w:tc>
      </w:tr>
    </w:tbl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谈判小组、询价小组、磋商小组成员名单及单一来源采购人员名单：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梁鹤、荣宪波、王弘历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五、项目用途、简要技术要求及合同履行日期：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详见报价文件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lastRenderedPageBreak/>
        <w:t>六、成交标的名称、规格型号、数量、单价、服务要求：</w:t>
      </w:r>
    </w:p>
    <w:p w:rsidR="00345E02" w:rsidRPr="00345E02" w:rsidRDefault="00345E02" w:rsidP="00345E02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345E02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密集架</w:t>
      </w:r>
      <w:r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60节</w:t>
      </w:r>
      <w:bookmarkStart w:id="0" w:name="_GoBack"/>
      <w:bookmarkEnd w:id="0"/>
    </w:p>
    <w:p w:rsidR="001F41BB" w:rsidRPr="00345E02" w:rsidRDefault="008D1D4B"/>
    <w:sectPr w:rsidR="001F41BB" w:rsidRPr="00345E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D4B" w:rsidRDefault="008D1D4B" w:rsidP="00345E02">
      <w:r>
        <w:separator/>
      </w:r>
    </w:p>
  </w:endnote>
  <w:endnote w:type="continuationSeparator" w:id="0">
    <w:p w:rsidR="008D1D4B" w:rsidRDefault="008D1D4B" w:rsidP="00345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D4B" w:rsidRDefault="008D1D4B" w:rsidP="00345E02">
      <w:r>
        <w:separator/>
      </w:r>
    </w:p>
  </w:footnote>
  <w:footnote w:type="continuationSeparator" w:id="0">
    <w:p w:rsidR="008D1D4B" w:rsidRDefault="008D1D4B" w:rsidP="00345E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068"/>
    <w:rsid w:val="001D6068"/>
    <w:rsid w:val="00345E02"/>
    <w:rsid w:val="00696F00"/>
    <w:rsid w:val="00702064"/>
    <w:rsid w:val="008D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5E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5E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5E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5E02"/>
    <w:rPr>
      <w:sz w:val="18"/>
      <w:szCs w:val="18"/>
    </w:rPr>
  </w:style>
  <w:style w:type="paragraph" w:styleId="a5">
    <w:name w:val="Normal (Web)"/>
    <w:basedOn w:val="a"/>
    <w:uiPriority w:val="99"/>
    <w:unhideWhenUsed/>
    <w:rsid w:val="00345E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345E02"/>
    <w:rPr>
      <w:color w:val="FFFFFF"/>
      <w:shd w:val="clear" w:color="auto" w:fill="A00000"/>
    </w:rPr>
  </w:style>
  <w:style w:type="paragraph" w:customStyle="1" w:styleId="tc1">
    <w:name w:val="tc1"/>
    <w:basedOn w:val="a"/>
    <w:rsid w:val="00345E02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5E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5E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5E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5E02"/>
    <w:rPr>
      <w:sz w:val="18"/>
      <w:szCs w:val="18"/>
    </w:rPr>
  </w:style>
  <w:style w:type="paragraph" w:styleId="a5">
    <w:name w:val="Normal (Web)"/>
    <w:basedOn w:val="a"/>
    <w:uiPriority w:val="99"/>
    <w:unhideWhenUsed/>
    <w:rsid w:val="00345E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345E02"/>
    <w:rPr>
      <w:color w:val="FFFFFF"/>
      <w:shd w:val="clear" w:color="auto" w:fill="A00000"/>
    </w:rPr>
  </w:style>
  <w:style w:type="paragraph" w:customStyle="1" w:styleId="tc1">
    <w:name w:val="tc1"/>
    <w:basedOn w:val="a"/>
    <w:rsid w:val="00345E02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2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9560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366463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83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868572">
                          <w:marLeft w:val="210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654118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031383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</Words>
  <Characters>553</Characters>
  <Application>Microsoft Office Word</Application>
  <DocSecurity>0</DocSecurity>
  <Lines>4</Lines>
  <Paragraphs>1</Paragraphs>
  <ScaleCrop>false</ScaleCrop>
  <Company>Microsoft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</dc:creator>
  <cp:keywords/>
  <dc:description/>
  <cp:lastModifiedBy>xtzj</cp:lastModifiedBy>
  <cp:revision>2</cp:revision>
  <dcterms:created xsi:type="dcterms:W3CDTF">2018-06-19T06:08:00Z</dcterms:created>
  <dcterms:modified xsi:type="dcterms:W3CDTF">2018-06-19T06:10:00Z</dcterms:modified>
</cp:coreProperties>
</file>